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P-13633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Tischlerarbeiten/Innenausbau Möbel - Gesamtschule Münster-West_Erweiterungsneubau_TP1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2026-0637-23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Tischlerarbeiten - Innenausbau Einbaumöbel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